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CACD-245D-4496-A96D-486B2FEE9602}"/>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